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0E4" w:rsidRDefault="002501E0">
      <w:r>
        <w:t>第一包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2501E0" w:rsidRPr="002501E0" w:rsidTr="00DA7AD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2501E0" w:rsidRPr="002501E0" w:rsidTr="00DA7AD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bookmarkStart w:id="0" w:name="_GoBack"/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天津市希城科技有限公司</w:t>
            </w:r>
            <w:bookmarkEnd w:id="0"/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401000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401000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89</w:t>
            </w:r>
          </w:p>
        </w:tc>
      </w:tr>
      <w:tr w:rsidR="002501E0" w:rsidRPr="002501E0" w:rsidTr="00DA7AD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舒格威尔科技（天津）有限公司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406500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406500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74.3941</w:t>
            </w:r>
          </w:p>
        </w:tc>
      </w:tr>
      <w:tr w:rsidR="002501E0" w:rsidRPr="002501E0" w:rsidTr="00DA7AD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天津市蜂彩科技有限公司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408800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408800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73.2276</w:t>
            </w:r>
          </w:p>
        </w:tc>
      </w:tr>
    </w:tbl>
    <w:p w:rsidR="002501E0" w:rsidRDefault="002501E0">
      <w:r>
        <w:t>第二包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2501E0" w:rsidRPr="002501E0" w:rsidTr="00DA7AD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2501E0" w:rsidRPr="002501E0" w:rsidTr="00DA7AD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菲特（天津）检测技术有限公司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600800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600800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85.8</w:t>
            </w:r>
          </w:p>
        </w:tc>
      </w:tr>
      <w:tr w:rsidR="002501E0" w:rsidRPr="002501E0" w:rsidTr="00DA7AD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北京鑫君悦达科技有限公司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606500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606500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71.7181</w:t>
            </w:r>
          </w:p>
        </w:tc>
      </w:tr>
      <w:tr w:rsidR="002501E0" w:rsidRPr="002501E0" w:rsidTr="00DA7AD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天津思为佳创科技有限公司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608200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608200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70.835</w:t>
            </w:r>
          </w:p>
        </w:tc>
      </w:tr>
    </w:tbl>
    <w:p w:rsidR="002501E0" w:rsidRDefault="002501E0">
      <w:r>
        <w:t>第三包</w:t>
      </w:r>
    </w:p>
    <w:tbl>
      <w:tblPr>
        <w:tblW w:w="56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32"/>
        <w:gridCol w:w="4340"/>
        <w:gridCol w:w="1338"/>
        <w:gridCol w:w="1338"/>
        <w:gridCol w:w="1338"/>
      </w:tblGrid>
      <w:tr w:rsidR="002501E0" w:rsidRPr="002501E0" w:rsidTr="00DA7AD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排名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投标人名称</w:t>
            </w:r>
          </w:p>
        </w:tc>
        <w:tc>
          <w:tcPr>
            <w:tcW w:w="705" w:type="pct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投标报价（元）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评审价格</w:t>
            </w: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（元）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Tahoma"/>
                <w:bCs/>
                <w:sz w:val="24"/>
                <w:szCs w:val="24"/>
              </w:rPr>
            </w:pPr>
            <w:r w:rsidRPr="002501E0">
              <w:rPr>
                <w:rFonts w:ascii="宋体" w:eastAsia="宋体" w:hAnsi="宋体" w:cs="Tahoma" w:hint="eastAsia"/>
                <w:bCs/>
                <w:sz w:val="24"/>
                <w:szCs w:val="24"/>
              </w:rPr>
              <w:t>综合得</w:t>
            </w:r>
            <w:r w:rsidRPr="002501E0">
              <w:rPr>
                <w:rFonts w:ascii="宋体" w:eastAsia="宋体" w:hAnsi="宋体" w:cs="Tahoma"/>
                <w:bCs/>
                <w:sz w:val="24"/>
                <w:szCs w:val="24"/>
              </w:rPr>
              <w:t>分</w:t>
            </w:r>
          </w:p>
        </w:tc>
      </w:tr>
      <w:tr w:rsidR="002501E0" w:rsidRPr="002501E0" w:rsidTr="00DA7ADA">
        <w:trPr>
          <w:trHeight w:val="45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bookmarkStart w:id="1" w:name="_Hlk216872423"/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天津壹壹科技有限公司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1001700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1001700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94</w:t>
            </w:r>
          </w:p>
        </w:tc>
      </w:tr>
      <w:tr w:rsidR="002501E0" w:rsidRPr="002501E0" w:rsidTr="00DA7AD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2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天津瀚海星云数字科技股份有限公司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1006000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1006000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81.0718</w:t>
            </w:r>
          </w:p>
        </w:tc>
      </w:tr>
      <w:tr w:rsidR="002501E0" w:rsidRPr="002501E0" w:rsidTr="00DA7ADA">
        <w:trPr>
          <w:trHeight w:val="390"/>
          <w:jc w:val="center"/>
        </w:trPr>
        <w:tc>
          <w:tcPr>
            <w:tcW w:w="597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3</w:t>
            </w:r>
          </w:p>
        </w:tc>
        <w:tc>
          <w:tcPr>
            <w:tcW w:w="2288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天津斯锐得科技有限公司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1007000</w:t>
            </w:r>
          </w:p>
        </w:tc>
        <w:tc>
          <w:tcPr>
            <w:tcW w:w="705" w:type="pct"/>
            <w:shd w:val="clear" w:color="auto" w:fill="auto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1007000</w:t>
            </w:r>
          </w:p>
        </w:tc>
        <w:tc>
          <w:tcPr>
            <w:tcW w:w="705" w:type="pct"/>
            <w:vAlign w:val="center"/>
          </w:tcPr>
          <w:p w:rsidR="002501E0" w:rsidRPr="002501E0" w:rsidRDefault="002501E0" w:rsidP="002501E0">
            <w:pPr>
              <w:jc w:val="center"/>
              <w:rPr>
                <w:rFonts w:ascii="宋体" w:eastAsia="宋体" w:hAnsi="宋体" w:cs="宋体"/>
                <w:sz w:val="24"/>
                <w:szCs w:val="24"/>
              </w:rPr>
            </w:pPr>
            <w:r w:rsidRPr="002501E0">
              <w:rPr>
                <w:rFonts w:ascii="Times New Roman" w:eastAsia="宋体" w:hAnsi="Times New Roman" w:cs="Times New Roman" w:hint="eastAsia"/>
                <w:szCs w:val="24"/>
              </w:rPr>
              <w:t>80.2421</w:t>
            </w:r>
          </w:p>
        </w:tc>
      </w:tr>
      <w:bookmarkEnd w:id="1"/>
    </w:tbl>
    <w:p w:rsidR="002501E0" w:rsidRDefault="002501E0"/>
    <w:sectPr w:rsidR="00250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491" w:rsidRDefault="009C3491" w:rsidP="002501E0">
      <w:r>
        <w:separator/>
      </w:r>
    </w:p>
  </w:endnote>
  <w:endnote w:type="continuationSeparator" w:id="0">
    <w:p w:rsidR="009C3491" w:rsidRDefault="009C3491" w:rsidP="002501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491" w:rsidRDefault="009C3491" w:rsidP="002501E0">
      <w:r>
        <w:separator/>
      </w:r>
    </w:p>
  </w:footnote>
  <w:footnote w:type="continuationSeparator" w:id="0">
    <w:p w:rsidR="009C3491" w:rsidRDefault="009C3491" w:rsidP="002501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85A"/>
    <w:rsid w:val="0008640D"/>
    <w:rsid w:val="00100C1A"/>
    <w:rsid w:val="00104FB9"/>
    <w:rsid w:val="00105517"/>
    <w:rsid w:val="00164896"/>
    <w:rsid w:val="00165DBA"/>
    <w:rsid w:val="00220A54"/>
    <w:rsid w:val="00230A58"/>
    <w:rsid w:val="002501E0"/>
    <w:rsid w:val="002A4790"/>
    <w:rsid w:val="003413A5"/>
    <w:rsid w:val="0034387A"/>
    <w:rsid w:val="00346B04"/>
    <w:rsid w:val="004B3C94"/>
    <w:rsid w:val="004E6F45"/>
    <w:rsid w:val="0050585A"/>
    <w:rsid w:val="00565AF4"/>
    <w:rsid w:val="006012E2"/>
    <w:rsid w:val="007308F0"/>
    <w:rsid w:val="00786B9E"/>
    <w:rsid w:val="00871491"/>
    <w:rsid w:val="008814A3"/>
    <w:rsid w:val="009174BE"/>
    <w:rsid w:val="009C3491"/>
    <w:rsid w:val="009D6B8D"/>
    <w:rsid w:val="009F35D5"/>
    <w:rsid w:val="00A32C3C"/>
    <w:rsid w:val="00AB0BD6"/>
    <w:rsid w:val="00AD2AF4"/>
    <w:rsid w:val="00AF4429"/>
    <w:rsid w:val="00B265A3"/>
    <w:rsid w:val="00B47408"/>
    <w:rsid w:val="00B51460"/>
    <w:rsid w:val="00B566EB"/>
    <w:rsid w:val="00BB66B6"/>
    <w:rsid w:val="00BF603E"/>
    <w:rsid w:val="00CD1E60"/>
    <w:rsid w:val="00CF0459"/>
    <w:rsid w:val="00D01A40"/>
    <w:rsid w:val="00D21DC3"/>
    <w:rsid w:val="00D22AF2"/>
    <w:rsid w:val="00D84F71"/>
    <w:rsid w:val="00DF77F1"/>
    <w:rsid w:val="00EF70D7"/>
    <w:rsid w:val="00F640E7"/>
    <w:rsid w:val="00FE2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01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01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0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01E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01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01E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0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01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>HP Inc.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2025-12-17T06:31:00Z</dcterms:created>
  <dcterms:modified xsi:type="dcterms:W3CDTF">2025-12-17T06:31:00Z</dcterms:modified>
</cp:coreProperties>
</file>